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4022098"/>
    <w:bookmarkStart w:id="1" w:name="_GoBack"/>
    <w:bookmarkEnd w:id="1"/>
    <w:p w:rsidR="00D37069" w:rsidRDefault="00884C63" w:rsidP="007B1E51">
      <w:pPr>
        <w:keepNext/>
        <w:shd w:val="clear" w:color="auto" w:fill="FFFFFF" w:themeFill="background1"/>
        <w:spacing w:after="60"/>
        <w:ind w:left="2268" w:right="2268" w:firstLine="564"/>
        <w:jc w:val="center"/>
        <w:outlineLvl w:val="0"/>
        <w:rPr>
          <w:rFonts w:cs="Arial"/>
          <w:color w:val="FFFFFF" w:themeColor="background1"/>
          <w:sz w:val="28"/>
          <w:szCs w:val="28"/>
        </w:rPr>
      </w:pPr>
      <w:r w:rsidRPr="007B1E51">
        <w:rPr>
          <w:rFonts w:cs="Arial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2BD3D" wp14:editId="3672AD25">
                <wp:simplePos x="0" y="0"/>
                <wp:positionH relativeFrom="column">
                  <wp:posOffset>3726180</wp:posOffset>
                </wp:positionH>
                <wp:positionV relativeFrom="paragraph">
                  <wp:posOffset>36830</wp:posOffset>
                </wp:positionV>
                <wp:extent cx="2208530" cy="11753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51" w:rsidRDefault="00061DD5">
                            <w:r>
                              <w:t xml:space="preserve">                             </w:t>
                            </w:r>
                            <w:r w:rsidR="00884C63">
                              <w:rPr>
                                <w:rFonts w:ascii="Comic Sans MS" w:hAnsi="Comic Sans MS" w:cs="Comic Sans MS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F5B76C0" wp14:editId="72E79AA9">
                                  <wp:extent cx="617517" cy="696686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765" cy="70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3.4pt;margin-top:2.9pt;width:173.9pt;height: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" filled="f" stroked="f">
                <v:textbox>
                  <w:txbxContent>
                    <w:p w:rsidR="007B1E51" w:rsidRDefault="00061DD5">
                      <w:r>
                        <w:t xml:space="preserve">                             </w:t>
                      </w:r>
                      <w:r w:rsidR="00884C63">
                        <w:rPr>
                          <w:rFonts w:ascii="Comic Sans MS" w:hAnsi="Comic Sans MS" w:cs="Comic Sans MS"/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F5B76C0" wp14:editId="72E79AA9">
                            <wp:extent cx="617517" cy="696686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765" cy="700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B300F5" wp14:editId="74387FFB">
            <wp:simplePos x="0" y="0"/>
            <wp:positionH relativeFrom="column">
              <wp:posOffset>3015615</wp:posOffset>
            </wp:positionH>
            <wp:positionV relativeFrom="paragraph">
              <wp:posOffset>82550</wp:posOffset>
            </wp:positionV>
            <wp:extent cx="61404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774" y="21123"/>
                <wp:lineTo x="20774" y="0"/>
                <wp:lineTo x="0" y="0"/>
              </wp:wrapPolygon>
            </wp:wrapTight>
            <wp:docPr id="2" name="Image 1" descr="logo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g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4BA632" wp14:editId="7E33C2C6">
            <wp:simplePos x="0" y="0"/>
            <wp:positionH relativeFrom="column">
              <wp:posOffset>-282575</wp:posOffset>
            </wp:positionH>
            <wp:positionV relativeFrom="paragraph">
              <wp:posOffset>70485</wp:posOffset>
            </wp:positionV>
            <wp:extent cx="1194435" cy="525780"/>
            <wp:effectExtent l="0" t="0" r="5715" b="7620"/>
            <wp:wrapTight wrapText="bothSides">
              <wp:wrapPolygon edited="0">
                <wp:start x="0" y="0"/>
                <wp:lineTo x="0" y="21130"/>
                <wp:lineTo x="21359" y="21130"/>
                <wp:lineTo x="21359" y="0"/>
                <wp:lineTo x="0" y="0"/>
              </wp:wrapPolygon>
            </wp:wrapTight>
            <wp:docPr id="1" name="Image 0" descr="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u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069" w:rsidRPr="00D37069" w:rsidRDefault="00D37069" w:rsidP="00D37069">
      <w:pPr>
        <w:keepNext/>
        <w:shd w:val="clear" w:color="auto" w:fill="FFFFFF" w:themeFill="background1"/>
        <w:spacing w:after="60"/>
        <w:ind w:left="2268" w:right="2268"/>
        <w:jc w:val="center"/>
        <w:outlineLvl w:val="0"/>
        <w:rPr>
          <w:rFonts w:cs="Arial"/>
          <w:color w:val="FFFFFF" w:themeColor="background1"/>
          <w:sz w:val="12"/>
          <w:szCs w:val="28"/>
        </w:rPr>
      </w:pPr>
    </w:p>
    <w:p w:rsidR="00D37069" w:rsidRDefault="00D37069" w:rsidP="00D37069">
      <w:pPr>
        <w:keepNext/>
        <w:shd w:val="clear" w:color="auto" w:fill="FFFFFF" w:themeFill="background1"/>
        <w:spacing w:after="60"/>
        <w:ind w:left="2268" w:right="2268"/>
        <w:jc w:val="center"/>
        <w:outlineLvl w:val="0"/>
        <w:rPr>
          <w:rFonts w:cs="Arial"/>
          <w:color w:val="FFFFFF" w:themeColor="background1"/>
          <w:sz w:val="28"/>
          <w:szCs w:val="28"/>
        </w:rPr>
      </w:pPr>
    </w:p>
    <w:p w:rsidR="00D37069" w:rsidRPr="00D37069" w:rsidRDefault="007B1E51" w:rsidP="00D37069">
      <w:pPr>
        <w:keepNext/>
        <w:shd w:val="clear" w:color="auto" w:fill="FFFFFF" w:themeFill="background1"/>
        <w:spacing w:after="60"/>
        <w:ind w:left="2268" w:right="2268"/>
        <w:jc w:val="center"/>
        <w:outlineLvl w:val="0"/>
        <w:rPr>
          <w:rFonts w:cs="Arial"/>
          <w:color w:val="FFFFFF" w:themeColor="background1"/>
          <w:sz w:val="16"/>
          <w:szCs w:val="28"/>
        </w:rPr>
      </w:pPr>
      <w:r>
        <w:rPr>
          <w:rFonts w:cs="Arial"/>
          <w:color w:val="FFFFFF" w:themeColor="background1"/>
          <w:sz w:val="16"/>
          <w:szCs w:val="28"/>
        </w:rPr>
        <w:t xml:space="preserve">           </w:t>
      </w:r>
      <w:r w:rsidR="00061DD5">
        <w:rPr>
          <w:rFonts w:cs="Arial"/>
          <w:color w:val="FFFFFF" w:themeColor="background1"/>
          <w:sz w:val="16"/>
          <w:szCs w:val="28"/>
        </w:rPr>
        <w:t xml:space="preserve">    </w:t>
      </w:r>
      <w:r w:rsidR="00061DD5">
        <w:rPr>
          <w:rFonts w:cs="Arial"/>
          <w:color w:val="FFFFFF" w:themeColor="background1"/>
          <w:sz w:val="16"/>
          <w:szCs w:val="28"/>
        </w:rPr>
        <w:tab/>
      </w:r>
      <w:r w:rsidR="00061DD5">
        <w:rPr>
          <w:rFonts w:cs="Arial"/>
          <w:color w:val="FFFFFF" w:themeColor="background1"/>
          <w:sz w:val="16"/>
          <w:szCs w:val="28"/>
        </w:rPr>
        <w:tab/>
      </w:r>
      <w:r w:rsidR="00061DD5">
        <w:rPr>
          <w:rFonts w:cs="Arial"/>
          <w:color w:val="FFFFFF" w:themeColor="background1"/>
          <w:sz w:val="16"/>
          <w:szCs w:val="28"/>
        </w:rPr>
        <w:tab/>
      </w:r>
      <w:r w:rsidR="00061DD5">
        <w:rPr>
          <w:rFonts w:cs="Arial"/>
          <w:color w:val="FFFFFF" w:themeColor="background1"/>
          <w:sz w:val="16"/>
          <w:szCs w:val="28"/>
        </w:rPr>
        <w:tab/>
      </w:r>
      <w:r w:rsidR="00061DD5">
        <w:rPr>
          <w:rFonts w:cs="Arial"/>
          <w:color w:val="FFFFFF" w:themeColor="background1"/>
          <w:sz w:val="16"/>
          <w:szCs w:val="28"/>
        </w:rPr>
        <w:tab/>
      </w:r>
      <w:r>
        <w:rPr>
          <w:rFonts w:cs="Arial"/>
          <w:color w:val="FFFFFF" w:themeColor="background1"/>
          <w:sz w:val="16"/>
          <w:szCs w:val="28"/>
        </w:rPr>
        <w:t xml:space="preserve">                                                                 </w:t>
      </w:r>
    </w:p>
    <w:p w:rsidR="00AA27A2" w:rsidRDefault="009D639D" w:rsidP="00D37069">
      <w:pPr>
        <w:keepNext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hd w:val="clear" w:color="auto" w:fill="0033CC"/>
        <w:spacing w:after="60"/>
        <w:ind w:left="2268" w:right="2268"/>
        <w:jc w:val="center"/>
        <w:outlineLvl w:val="0"/>
        <w:rPr>
          <w:rFonts w:cs="Arial"/>
          <w:color w:val="FFFFFF" w:themeColor="background1"/>
          <w:sz w:val="36"/>
          <w:szCs w:val="28"/>
        </w:rPr>
      </w:pPr>
      <w:r w:rsidRPr="00D37069">
        <w:rPr>
          <w:rFonts w:cs="Arial"/>
          <w:color w:val="FFFFFF" w:themeColor="background1"/>
          <w:sz w:val="36"/>
          <w:szCs w:val="28"/>
        </w:rPr>
        <w:t xml:space="preserve">Trophée </w:t>
      </w:r>
      <w:r w:rsidR="00AA27A2">
        <w:rPr>
          <w:rFonts w:cs="Arial"/>
          <w:color w:val="FFFFFF" w:themeColor="background1"/>
          <w:sz w:val="36"/>
          <w:szCs w:val="28"/>
        </w:rPr>
        <w:t>S</w:t>
      </w:r>
      <w:r w:rsidR="00FA1B63">
        <w:rPr>
          <w:rFonts w:cs="Arial"/>
          <w:color w:val="FFFFFF" w:themeColor="background1"/>
          <w:sz w:val="36"/>
          <w:szCs w:val="28"/>
        </w:rPr>
        <w:t>é</w:t>
      </w:r>
      <w:r w:rsidRPr="00D37069">
        <w:rPr>
          <w:rFonts w:cs="Arial"/>
          <w:color w:val="FFFFFF" w:themeColor="background1"/>
          <w:sz w:val="36"/>
          <w:szCs w:val="28"/>
        </w:rPr>
        <w:t>niors</w:t>
      </w:r>
      <w:r w:rsidR="00AA27A2">
        <w:rPr>
          <w:rFonts w:cs="Arial"/>
          <w:color w:val="FFFFFF" w:themeColor="background1"/>
          <w:sz w:val="36"/>
          <w:szCs w:val="28"/>
        </w:rPr>
        <w:t xml:space="preserve"> de </w:t>
      </w:r>
      <w:r w:rsidR="00A02D9F">
        <w:rPr>
          <w:rFonts w:cs="Arial"/>
          <w:color w:val="FFFFFF" w:themeColor="background1"/>
          <w:sz w:val="36"/>
          <w:szCs w:val="28"/>
        </w:rPr>
        <w:t>LA BAROUGE</w:t>
      </w:r>
    </w:p>
    <w:p w:rsidR="0038567D" w:rsidRPr="00D37069" w:rsidRDefault="009D639D" w:rsidP="00D37069">
      <w:pPr>
        <w:keepNext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hd w:val="clear" w:color="auto" w:fill="0033CC"/>
        <w:spacing w:after="60"/>
        <w:ind w:left="2268" w:right="2268"/>
        <w:jc w:val="center"/>
        <w:outlineLvl w:val="0"/>
        <w:rPr>
          <w:rFonts w:cs="Arial"/>
          <w:color w:val="FFFFFF" w:themeColor="background1"/>
          <w:sz w:val="36"/>
          <w:szCs w:val="28"/>
        </w:rPr>
      </w:pPr>
      <w:r w:rsidRPr="00D37069">
        <w:rPr>
          <w:rFonts w:cs="Arial"/>
          <w:color w:val="FFFFFF" w:themeColor="background1"/>
          <w:sz w:val="36"/>
          <w:szCs w:val="28"/>
        </w:rPr>
        <w:t xml:space="preserve"> </w:t>
      </w:r>
      <w:bookmarkEnd w:id="0"/>
      <w:r w:rsidR="00FA1B63">
        <w:rPr>
          <w:rFonts w:cs="Arial"/>
          <w:color w:val="FFFFFF" w:themeColor="background1"/>
          <w:sz w:val="36"/>
          <w:szCs w:val="28"/>
        </w:rPr>
        <w:t xml:space="preserve">MAZAMET </w:t>
      </w:r>
      <w:r w:rsidR="00AA27A2">
        <w:rPr>
          <w:rFonts w:cs="Arial"/>
          <w:color w:val="FFFFFF" w:themeColor="background1"/>
          <w:sz w:val="36"/>
          <w:szCs w:val="28"/>
        </w:rPr>
        <w:t>PONT de L’ARN</w:t>
      </w:r>
    </w:p>
    <w:p w:rsidR="009D639D" w:rsidRDefault="009D639D" w:rsidP="009D639D">
      <w:pPr>
        <w:spacing w:line="240" w:lineRule="auto"/>
        <w:rPr>
          <w:rFonts w:cs="Arial"/>
          <w:sz w:val="16"/>
          <w:szCs w:val="16"/>
        </w:rPr>
      </w:pPr>
    </w:p>
    <w:p w:rsidR="009D639D" w:rsidRPr="00522A79" w:rsidRDefault="00FA1B63" w:rsidP="009D639D">
      <w:pPr>
        <w:pBdr>
          <w:top w:val="single" w:sz="18" w:space="1" w:color="1F497D" w:themeColor="text2"/>
          <w:left w:val="single" w:sz="18" w:space="0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cs="Arial"/>
          <w:b/>
          <w:i/>
          <w:color w:val="1F497D" w:themeColor="text2"/>
          <w:sz w:val="28"/>
          <w:szCs w:val="28"/>
        </w:rPr>
      </w:pPr>
      <w:r>
        <w:rPr>
          <w:rFonts w:cs="Arial"/>
          <w:b/>
          <w:i/>
          <w:color w:val="1F497D" w:themeColor="text2"/>
          <w:sz w:val="28"/>
          <w:szCs w:val="28"/>
        </w:rPr>
        <w:t>25 et 26 Octobre</w:t>
      </w:r>
      <w:r w:rsidR="00884C63">
        <w:rPr>
          <w:rFonts w:cs="Arial"/>
          <w:b/>
          <w:i/>
          <w:color w:val="1F497D" w:themeColor="text2"/>
          <w:sz w:val="28"/>
          <w:szCs w:val="28"/>
        </w:rPr>
        <w:t xml:space="preserve"> 2017</w:t>
      </w:r>
    </w:p>
    <w:p w:rsidR="009D639D" w:rsidRPr="00522A79" w:rsidRDefault="00045759" w:rsidP="009D639D">
      <w:pPr>
        <w:pBdr>
          <w:top w:val="single" w:sz="18" w:space="1" w:color="1F497D" w:themeColor="text2"/>
          <w:left w:val="single" w:sz="18" w:space="0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cs="Arial"/>
          <w:color w:val="1F497D" w:themeColor="text2"/>
          <w:sz w:val="28"/>
          <w:szCs w:val="28"/>
        </w:rPr>
      </w:pPr>
      <w:r>
        <w:rPr>
          <w:rFonts w:cs="Arial"/>
          <w:color w:val="1F497D" w:themeColor="text2"/>
          <w:sz w:val="28"/>
          <w:szCs w:val="28"/>
        </w:rPr>
        <w:t>G</w:t>
      </w:r>
      <w:r w:rsidR="009D639D" w:rsidRPr="00522A79">
        <w:rPr>
          <w:rFonts w:cs="Arial"/>
          <w:color w:val="1F497D" w:themeColor="text2"/>
          <w:sz w:val="28"/>
          <w:szCs w:val="28"/>
        </w:rPr>
        <w:t>olf de</w:t>
      </w:r>
      <w:r w:rsidR="009D639D">
        <w:rPr>
          <w:rFonts w:cs="Arial"/>
          <w:color w:val="1F497D" w:themeColor="text2"/>
          <w:sz w:val="28"/>
          <w:szCs w:val="28"/>
        </w:rPr>
        <w:t xml:space="preserve"> </w:t>
      </w:r>
      <w:r w:rsidR="00FA1B63">
        <w:rPr>
          <w:rFonts w:cs="Arial"/>
          <w:color w:val="1F497D" w:themeColor="text2"/>
          <w:sz w:val="28"/>
          <w:szCs w:val="28"/>
        </w:rPr>
        <w:t>La Barouge</w:t>
      </w:r>
    </w:p>
    <w:p w:rsidR="009D639D" w:rsidRPr="00522A79" w:rsidRDefault="00FA1B63" w:rsidP="009D639D">
      <w:pPr>
        <w:pBdr>
          <w:top w:val="single" w:sz="18" w:space="1" w:color="1F497D" w:themeColor="text2"/>
          <w:left w:val="single" w:sz="18" w:space="0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cs="Arial"/>
          <w:color w:val="1F497D" w:themeColor="text2"/>
          <w:sz w:val="28"/>
          <w:szCs w:val="28"/>
        </w:rPr>
      </w:pPr>
      <w:r>
        <w:rPr>
          <w:rFonts w:cs="Arial"/>
          <w:color w:val="1F497D" w:themeColor="text2"/>
          <w:sz w:val="28"/>
          <w:szCs w:val="28"/>
        </w:rPr>
        <w:t>81660 PONT DE L’ARN – 05 63 61 06 72</w:t>
      </w:r>
    </w:p>
    <w:p w:rsidR="009D639D" w:rsidRPr="00FA1B63" w:rsidRDefault="00FA1B63" w:rsidP="009D639D">
      <w:pPr>
        <w:pBdr>
          <w:top w:val="single" w:sz="18" w:space="1" w:color="1F497D" w:themeColor="text2"/>
          <w:left w:val="single" w:sz="18" w:space="0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cs="Arial"/>
          <w:b/>
          <w:color w:val="1F497D" w:themeColor="text2"/>
          <w:sz w:val="28"/>
          <w:szCs w:val="28"/>
          <w:u w:val="single"/>
        </w:rPr>
      </w:pPr>
      <w:r>
        <w:rPr>
          <w:color w:val="1F497D" w:themeColor="text2"/>
        </w:rPr>
        <w:t>g</w:t>
      </w:r>
      <w:r w:rsidRPr="00FA1B63">
        <w:rPr>
          <w:color w:val="1F497D" w:themeColor="text2"/>
        </w:rPr>
        <w:t>olf.labarouge@wanadoo.fr</w:t>
      </w:r>
    </w:p>
    <w:p w:rsidR="009D639D" w:rsidRPr="008E2C14" w:rsidRDefault="009D639D" w:rsidP="009D639D">
      <w:pPr>
        <w:jc w:val="center"/>
        <w:rPr>
          <w:rFonts w:cs="Arial"/>
          <w:b/>
          <w:bCs/>
          <w:i/>
          <w:iCs/>
          <w:color w:val="FF0000"/>
          <w:sz w:val="16"/>
          <w:szCs w:val="16"/>
        </w:rPr>
      </w:pPr>
    </w:p>
    <w:p w:rsidR="009D639D" w:rsidRPr="008E2C14" w:rsidRDefault="009D639D" w:rsidP="009D639D">
      <w:pPr>
        <w:jc w:val="center"/>
        <w:rPr>
          <w:rFonts w:cs="Arial"/>
          <w:color w:val="FF0000"/>
          <w:sz w:val="16"/>
          <w:szCs w:val="16"/>
        </w:rPr>
      </w:pPr>
      <w:r w:rsidRPr="008E2C14">
        <w:rPr>
          <w:rFonts w:cs="Arial"/>
          <w:b/>
          <w:bCs/>
          <w:i/>
          <w:iCs/>
          <w:color w:val="FF0000"/>
          <w:sz w:val="24"/>
          <w:szCs w:val="24"/>
          <w:u w:val="single"/>
        </w:rPr>
        <w:t>REGLEMENT PARTICULIER DE L'EPREUVE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</w:rPr>
      </w:pPr>
      <w:r w:rsidRPr="008E2C14">
        <w:rPr>
          <w:rFonts w:cs="Arial"/>
          <w:i/>
          <w:iCs/>
          <w:color w:val="000000"/>
        </w:rPr>
        <w:t xml:space="preserve">Ce règlement complète les règlements généraux des épreuves fédérales amateurs. 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</w:rPr>
      </w:pPr>
      <w:r w:rsidRPr="008E2C14">
        <w:rPr>
          <w:rFonts w:cs="Arial"/>
          <w:i/>
          <w:iCs/>
          <w:color w:val="000000"/>
        </w:rPr>
        <w:t>Les conditions des règlements particuliers priment celles des règlements généraux.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  <w:sz w:val="16"/>
          <w:szCs w:val="16"/>
        </w:rPr>
      </w:pPr>
    </w:p>
    <w:p w:rsidR="009D639D" w:rsidRDefault="009D639D" w:rsidP="00BD37F7">
      <w:pPr>
        <w:widowControl w:val="0"/>
        <w:suppressAutoHyphens/>
        <w:spacing w:line="240" w:lineRule="auto"/>
        <w:ind w:left="284" w:hanging="360"/>
        <w:contextualSpacing/>
        <w:rPr>
          <w:rFonts w:cs="Arial"/>
          <w:color w:val="000000"/>
        </w:rPr>
      </w:pPr>
      <w:r w:rsidRPr="008E2C14">
        <w:rPr>
          <w:rFonts w:cs="Arial"/>
          <w:b/>
          <w:color w:val="FFFFFF"/>
          <w:sz w:val="24"/>
          <w:szCs w:val="24"/>
          <w:highlight w:val="blue"/>
        </w:rPr>
        <w:t>1 - Conditions de participation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</w:rPr>
      </w:pPr>
      <w:r w:rsidRPr="008E2C14">
        <w:rPr>
          <w:rFonts w:cs="Arial"/>
          <w:color w:val="000000"/>
        </w:rPr>
        <w:t xml:space="preserve">Epreuve ouverte à tous les joueurs licenciés à une fédération reconnue et répondant aux exigences des règles du statut amateur. Tous les joueurs licenciés en France devront présenter </w:t>
      </w:r>
      <w:r w:rsidRPr="008E2C14">
        <w:rPr>
          <w:rFonts w:cs="Arial"/>
          <w:bCs/>
          <w:color w:val="000000"/>
        </w:rPr>
        <w:t>un certificat médical de non contre-indication à la pratique du golf qui devra avoir été enregistré avant le</w:t>
      </w:r>
      <w:r w:rsidR="00D37069">
        <w:rPr>
          <w:rFonts w:cs="Arial"/>
          <w:b/>
          <w:bCs/>
          <w:i/>
          <w:color w:val="1F497D"/>
        </w:rPr>
        <w:t xml:space="preserve"> </w:t>
      </w:r>
      <w:r w:rsidR="00D37069" w:rsidRPr="00D37069">
        <w:rPr>
          <w:rFonts w:cs="Arial"/>
          <w:bCs/>
        </w:rPr>
        <w:t>début de l’épreuve</w:t>
      </w:r>
      <w:r w:rsidRPr="00D37069">
        <w:rPr>
          <w:rFonts w:cs="Arial"/>
          <w:bCs/>
        </w:rPr>
        <w:t>.</w:t>
      </w:r>
      <w:r w:rsidRPr="008E2C14">
        <w:rPr>
          <w:rFonts w:cs="Arial"/>
          <w:bCs/>
          <w:color w:val="000000"/>
        </w:rPr>
        <w:t xml:space="preserve"> </w:t>
      </w:r>
      <w:r w:rsidRPr="008E2C14">
        <w:rPr>
          <w:rFonts w:cs="Arial"/>
          <w:color w:val="000000"/>
        </w:rPr>
        <w:t xml:space="preserve">Pour les joueurs étrangers non-licenciés en France, le certificat médical devra être fourni lors de l'inscription. </w:t>
      </w:r>
      <w:r w:rsidRPr="008E2C14">
        <w:rPr>
          <w:rFonts w:cs="Arial"/>
          <w:i/>
          <w:color w:val="000000"/>
        </w:rPr>
        <w:t xml:space="preserve">Voir </w:t>
      </w:r>
      <w:r w:rsidRPr="008E2C14">
        <w:rPr>
          <w:rFonts w:cs="Arial"/>
          <w:b/>
          <w:i/>
          <w:color w:val="1F497D" w:themeColor="text2"/>
        </w:rPr>
        <w:t>cahier des charges des trophées seniors</w:t>
      </w:r>
      <w:r w:rsidRPr="008E2C14">
        <w:rPr>
          <w:rFonts w:cs="Arial"/>
          <w:i/>
          <w:color w:val="000000"/>
        </w:rPr>
        <w:t>.</w:t>
      </w:r>
    </w:p>
    <w:p w:rsidR="009D639D" w:rsidRPr="008E2C14" w:rsidRDefault="009D639D" w:rsidP="009D639D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="Arial"/>
          <w:color w:val="000000"/>
        </w:rPr>
      </w:pPr>
      <w:r w:rsidRPr="008E2C14">
        <w:rPr>
          <w:rFonts w:cs="Arial"/>
          <w:color w:val="000000"/>
        </w:rPr>
        <w:t xml:space="preserve">S’être acquitté du droit fédéral de </w:t>
      </w:r>
      <w:r w:rsidRPr="008E2C14">
        <w:rPr>
          <w:rFonts w:cs="Arial"/>
          <w:b/>
          <w:i/>
          <w:color w:val="1F497D" w:themeColor="text2"/>
        </w:rPr>
        <w:t>35,00€</w:t>
      </w:r>
      <w:r w:rsidR="00A02D9F">
        <w:rPr>
          <w:rFonts w:cs="Arial"/>
          <w:b/>
          <w:i/>
          <w:color w:val="1F497D" w:themeColor="text2"/>
        </w:rPr>
        <w:t xml:space="preserve"> </w:t>
      </w:r>
      <w:r w:rsidR="00A02D9F" w:rsidRPr="00A02D9F">
        <w:rPr>
          <w:rFonts w:cs="Arial"/>
          <w:i/>
        </w:rPr>
        <w:t>(sauf joueurs étrangers)</w:t>
      </w:r>
    </w:p>
    <w:p w:rsidR="009D639D" w:rsidRPr="008E2C14" w:rsidRDefault="009D639D" w:rsidP="009D639D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cs="Arial"/>
          <w:color w:val="000000"/>
        </w:rPr>
      </w:pPr>
      <w:r w:rsidRPr="008E2C14">
        <w:rPr>
          <w:rFonts w:cs="Arial"/>
          <w:color w:val="000000"/>
        </w:rPr>
        <w:t xml:space="preserve">Avoir </w:t>
      </w:r>
      <w:r w:rsidRPr="008E2C14">
        <w:rPr>
          <w:rFonts w:cs="Arial"/>
          <w:b/>
          <w:i/>
          <w:color w:val="1F497D" w:themeColor="text2"/>
        </w:rPr>
        <w:t xml:space="preserve">50 ans </w:t>
      </w:r>
      <w:r w:rsidRPr="008E2C14">
        <w:rPr>
          <w:rFonts w:cs="Arial"/>
          <w:color w:val="000000"/>
        </w:rPr>
        <w:t>ou plus la veille de l’épreuve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</w:p>
    <w:p w:rsidR="009D639D" w:rsidRDefault="009D639D" w:rsidP="00BD37F7">
      <w:pPr>
        <w:widowControl w:val="0"/>
        <w:suppressAutoHyphens/>
        <w:spacing w:line="240" w:lineRule="auto"/>
        <w:ind w:left="284" w:hanging="360"/>
        <w:contextualSpacing/>
        <w:rPr>
          <w:rFonts w:cs="Arial"/>
          <w:b/>
          <w:bCs/>
          <w:color w:val="000000"/>
        </w:rPr>
      </w:pPr>
      <w:r w:rsidRPr="008E2C14">
        <w:rPr>
          <w:rFonts w:cs="Arial"/>
          <w:b/>
          <w:color w:val="FFFFFF"/>
          <w:sz w:val="24"/>
          <w:szCs w:val="24"/>
          <w:highlight w:val="blue"/>
        </w:rPr>
        <w:t>2 - Forme de jeu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8E2C14">
        <w:rPr>
          <w:rFonts w:cs="Arial"/>
          <w:b/>
          <w:bCs/>
          <w:color w:val="000000"/>
        </w:rPr>
        <w:t>Stroke-Play - 36 trous - 18 trous par jour</w:t>
      </w:r>
      <w:r w:rsidRPr="008E2C14">
        <w:rPr>
          <w:rFonts w:cs="Arial"/>
          <w:bCs/>
          <w:color w:val="000000"/>
        </w:rPr>
        <w:t xml:space="preserve"> - </w:t>
      </w:r>
      <w:r w:rsidRPr="008E2C14">
        <w:rPr>
          <w:rFonts w:cs="Arial"/>
          <w:color w:val="000000"/>
        </w:rPr>
        <w:t>Classement sur l’addition des 2 tours.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8E2C14">
        <w:rPr>
          <w:rFonts w:cs="Arial"/>
          <w:color w:val="000000"/>
        </w:rPr>
        <w:t>Selon les périodes, les séries ne peuvent dépasser les nombres ci-dessous :</w:t>
      </w:r>
    </w:p>
    <w:tbl>
      <w:tblPr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0A0" w:firstRow="1" w:lastRow="0" w:firstColumn="1" w:lastColumn="0" w:noHBand="0" w:noVBand="0"/>
      </w:tblPr>
      <w:tblGrid>
        <w:gridCol w:w="2713"/>
        <w:gridCol w:w="2711"/>
        <w:gridCol w:w="2711"/>
        <w:gridCol w:w="2712"/>
      </w:tblGrid>
      <w:tr w:rsidR="009D639D" w:rsidRPr="00884C63" w:rsidTr="00D37069">
        <w:tc>
          <w:tcPr>
            <w:tcW w:w="2713" w:type="dxa"/>
            <w:vAlign w:val="center"/>
          </w:tcPr>
          <w:p w:rsidR="009D639D" w:rsidRPr="008E2C14" w:rsidRDefault="009D639D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E2C14">
              <w:rPr>
                <w:rFonts w:cs="Arial"/>
                <w:b/>
                <w:color w:val="000000"/>
                <w:sz w:val="16"/>
                <w:szCs w:val="16"/>
              </w:rPr>
              <w:t>Période</w:t>
            </w:r>
          </w:p>
        </w:tc>
        <w:tc>
          <w:tcPr>
            <w:tcW w:w="2711" w:type="dxa"/>
            <w:vAlign w:val="center"/>
          </w:tcPr>
          <w:p w:rsidR="009D639D" w:rsidRPr="008E2C14" w:rsidRDefault="009D639D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E2C14">
              <w:rPr>
                <w:rFonts w:cs="Arial"/>
                <w:b/>
                <w:sz w:val="16"/>
                <w:szCs w:val="16"/>
              </w:rPr>
              <w:t>Nombre joueurs</w:t>
            </w:r>
          </w:p>
          <w:p w:rsidR="009D639D" w:rsidRPr="008E2C14" w:rsidRDefault="009D639D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8E2C14">
              <w:rPr>
                <w:rFonts w:cs="Arial"/>
                <w:i/>
                <w:sz w:val="16"/>
                <w:szCs w:val="16"/>
              </w:rPr>
              <w:t>maximum</w:t>
            </w:r>
          </w:p>
        </w:tc>
        <w:tc>
          <w:tcPr>
            <w:tcW w:w="2711" w:type="dxa"/>
            <w:vAlign w:val="center"/>
          </w:tcPr>
          <w:p w:rsidR="009D639D" w:rsidRPr="008E2C14" w:rsidRDefault="009D639D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E2C14">
              <w:rPr>
                <w:rFonts w:cs="Arial"/>
                <w:b/>
                <w:sz w:val="16"/>
                <w:szCs w:val="16"/>
              </w:rPr>
              <w:t>dont Dames</w:t>
            </w:r>
          </w:p>
          <w:p w:rsidR="009D639D" w:rsidRPr="008E2C14" w:rsidRDefault="00A02D9F" w:rsidP="00A02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minimum</w:t>
            </w:r>
          </w:p>
        </w:tc>
        <w:tc>
          <w:tcPr>
            <w:tcW w:w="2712" w:type="dxa"/>
            <w:vAlign w:val="center"/>
          </w:tcPr>
          <w:p w:rsidR="009D639D" w:rsidRPr="008E2C14" w:rsidRDefault="009D639D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E2C14">
              <w:rPr>
                <w:rFonts w:cs="Arial"/>
                <w:b/>
                <w:sz w:val="16"/>
                <w:szCs w:val="16"/>
                <w:lang w:val="en-GB"/>
              </w:rPr>
              <w:t>dont WILD CARDS Ligue</w:t>
            </w:r>
          </w:p>
          <w:p w:rsidR="009D639D" w:rsidRPr="008E2C14" w:rsidRDefault="009D639D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sz w:val="16"/>
                <w:szCs w:val="16"/>
                <w:lang w:val="en-GB"/>
              </w:rPr>
            </w:pPr>
            <w:r w:rsidRPr="008E2C14">
              <w:rPr>
                <w:rFonts w:cs="Arial"/>
                <w:i/>
                <w:sz w:val="16"/>
                <w:szCs w:val="16"/>
                <w:lang w:val="en-GB"/>
              </w:rPr>
              <w:t>maximum</w:t>
            </w:r>
          </w:p>
        </w:tc>
      </w:tr>
      <w:tr w:rsidR="009D639D" w:rsidRPr="008E2C14" w:rsidTr="00D37069">
        <w:tc>
          <w:tcPr>
            <w:tcW w:w="2713" w:type="dxa"/>
          </w:tcPr>
          <w:p w:rsidR="009D639D" w:rsidRPr="008E2C14" w:rsidRDefault="00FA1B63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Septembre à Octobre</w:t>
            </w:r>
          </w:p>
        </w:tc>
        <w:tc>
          <w:tcPr>
            <w:tcW w:w="2711" w:type="dxa"/>
          </w:tcPr>
          <w:p w:rsidR="009D639D" w:rsidRPr="008E2C14" w:rsidRDefault="00A02D9F" w:rsidP="00A02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2711" w:type="dxa"/>
          </w:tcPr>
          <w:p w:rsidR="009D639D" w:rsidRPr="008E2C14" w:rsidRDefault="00A02D9F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2" w:type="dxa"/>
          </w:tcPr>
          <w:p w:rsidR="009D639D" w:rsidRPr="008E2C14" w:rsidRDefault="00A02D9F" w:rsidP="00266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9D639D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</w:rPr>
      </w:pPr>
      <w:r w:rsidRPr="008E2C14">
        <w:rPr>
          <w:rFonts w:cs="Arial"/>
          <w:bCs/>
          <w:color w:val="000000"/>
        </w:rPr>
        <w:t>Les joueurs seront retenus en privilégiant d’abord l’ordre du Mérite National Seniors, puis l’ordre des index à la date de clôture des inscriptions, puis l’ordre d’arrivée des inscriptions, tout en respectant le nombre minimum de Dames indiqué dans le tableau précédent.</w:t>
      </w:r>
    </w:p>
    <w:p w:rsidR="00D37069" w:rsidRDefault="00D37069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La répartition des wild-cards est du ressort du club après accord avec la Ligue</w:t>
      </w:r>
      <w:r w:rsidR="00881D57">
        <w:rPr>
          <w:rFonts w:cs="Arial"/>
          <w:bCs/>
          <w:color w:val="000000"/>
        </w:rPr>
        <w:t>.</w:t>
      </w:r>
    </w:p>
    <w:p w:rsidR="00A02D9F" w:rsidRPr="008E2C14" w:rsidRDefault="00A02D9F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5 places chez les dames et 15 chez les hommes sont réservées à des joueurs non classés au mérite sénior.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u w:val="single"/>
        </w:rPr>
      </w:pP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8E2C14">
        <w:rPr>
          <w:rFonts w:cs="Arial"/>
          <w:color w:val="000000"/>
        </w:rPr>
        <w:t>L’ordre du mérite nation</w:t>
      </w:r>
      <w:r w:rsidR="00FD078B">
        <w:rPr>
          <w:rFonts w:cs="Arial"/>
          <w:color w:val="000000"/>
        </w:rPr>
        <w:t>al pris en compte et l’index seront ceux connu</w:t>
      </w:r>
      <w:r w:rsidR="00881D57">
        <w:rPr>
          <w:rFonts w:cs="Arial"/>
          <w:color w:val="000000"/>
        </w:rPr>
        <w:t>s</w:t>
      </w:r>
      <w:r w:rsidR="00FD078B">
        <w:rPr>
          <w:rFonts w:cs="Arial"/>
          <w:color w:val="000000"/>
        </w:rPr>
        <w:t xml:space="preserve"> à la date limite d’inscription.</w:t>
      </w:r>
      <w:r w:rsidRPr="008E2C14">
        <w:rPr>
          <w:rFonts w:cs="Arial"/>
          <w:color w:val="000000"/>
        </w:rPr>
        <w:t xml:space="preserve"> Les joueurs licenciés auprès d’une fédération étrangère devront fournir une attestation d’index à cette date.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8E2C14">
        <w:rPr>
          <w:rFonts w:cs="Arial"/>
          <w:b/>
          <w:bCs/>
          <w:color w:val="000000"/>
          <w:u w:val="single"/>
        </w:rPr>
        <w:t>Départage</w:t>
      </w:r>
      <w:r w:rsidRPr="008E2C14">
        <w:rPr>
          <w:rFonts w:cs="Arial"/>
          <w:color w:val="000000"/>
        </w:rPr>
        <w:t>: En cas d'égalité pour la première place pour chaque sexe à la fin de l'épreuve, les joueurs concernés doivent partir en play-off en trou par trou.</w:t>
      </w:r>
    </w:p>
    <w:p w:rsidR="009D639D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8E2C14">
        <w:rPr>
          <w:rFonts w:cs="Arial"/>
          <w:b/>
          <w:bCs/>
          <w:color w:val="000000"/>
          <w:u w:val="single"/>
        </w:rPr>
        <w:t>Départs</w:t>
      </w:r>
      <w:r w:rsidRPr="008E2C14">
        <w:rPr>
          <w:rFonts w:cs="Arial"/>
          <w:color w:val="000000"/>
        </w:rPr>
        <w:t xml:space="preserve">: </w:t>
      </w:r>
      <w:r w:rsidR="00A02D9F">
        <w:rPr>
          <w:rFonts w:cs="Arial"/>
          <w:color w:val="000000"/>
        </w:rPr>
        <w:t>Tous les départs se feront du trou n° 1 et dans l’ordre fixé par le vade-mecum page 36.</w:t>
      </w:r>
    </w:p>
    <w:p w:rsidR="00A02D9F" w:rsidRPr="008E2C14" w:rsidRDefault="00A02D9F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</w:p>
    <w:p w:rsidR="009D639D" w:rsidRDefault="009D639D" w:rsidP="00BD37F7">
      <w:pPr>
        <w:widowControl w:val="0"/>
        <w:suppressAutoHyphens/>
        <w:spacing w:line="240" w:lineRule="auto"/>
        <w:ind w:left="284" w:hanging="360"/>
        <w:contextualSpacing/>
        <w:rPr>
          <w:rFonts w:cs="Arial"/>
          <w:color w:val="000000"/>
        </w:rPr>
      </w:pPr>
      <w:r w:rsidRPr="008E2C14">
        <w:rPr>
          <w:rFonts w:cs="Arial"/>
          <w:b/>
          <w:color w:val="FFFFFF"/>
          <w:sz w:val="24"/>
          <w:szCs w:val="24"/>
          <w:highlight w:val="blue"/>
        </w:rPr>
        <w:t xml:space="preserve">3 </w:t>
      </w:r>
      <w:r w:rsidR="00A02D9F">
        <w:rPr>
          <w:rFonts w:cs="Arial"/>
          <w:b/>
          <w:color w:val="FFFFFF"/>
          <w:sz w:val="24"/>
          <w:szCs w:val="24"/>
          <w:highlight w:val="blue"/>
        </w:rPr>
        <w:t>–</w:t>
      </w:r>
      <w:r w:rsidRPr="008E2C14">
        <w:rPr>
          <w:rFonts w:cs="Arial"/>
          <w:b/>
          <w:color w:val="FFFFFF"/>
          <w:sz w:val="24"/>
          <w:szCs w:val="24"/>
          <w:highlight w:val="blue"/>
        </w:rPr>
        <w:t xml:space="preserve"> Engagements</w:t>
      </w:r>
    </w:p>
    <w:p w:rsidR="009D639D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8E2C14">
        <w:rPr>
          <w:rFonts w:cs="Arial"/>
          <w:color w:val="000000"/>
        </w:rPr>
        <w:t xml:space="preserve">Par écrit </w:t>
      </w:r>
      <w:r w:rsidR="00C70354">
        <w:rPr>
          <w:rFonts w:cs="Arial"/>
          <w:color w:val="000000"/>
        </w:rPr>
        <w:t>jusqu’au mardi 10 octobre 2017</w:t>
      </w:r>
      <w:r w:rsidRPr="008E2C14">
        <w:rPr>
          <w:rFonts w:cs="Arial"/>
          <w:b/>
          <w:bCs/>
          <w:i/>
          <w:color w:val="1F497D"/>
        </w:rPr>
        <w:t xml:space="preserve"> </w:t>
      </w:r>
      <w:r w:rsidRPr="008E2C14">
        <w:rPr>
          <w:rFonts w:cs="Arial"/>
          <w:bCs/>
          <w:color w:val="000000"/>
        </w:rPr>
        <w:t>à minuit</w:t>
      </w:r>
      <w:r w:rsidRPr="008E2C14">
        <w:rPr>
          <w:rFonts w:cs="Arial"/>
          <w:b/>
          <w:bCs/>
          <w:color w:val="000000"/>
        </w:rPr>
        <w:t xml:space="preserve">, </w:t>
      </w:r>
      <w:r w:rsidRPr="008E2C14">
        <w:rPr>
          <w:rFonts w:cs="Arial"/>
          <w:color w:val="000000"/>
        </w:rPr>
        <w:t xml:space="preserve">au golf organisateur, en indiquant le </w:t>
      </w:r>
      <w:r w:rsidRPr="008E2C14">
        <w:rPr>
          <w:rFonts w:cs="Arial"/>
          <w:b/>
          <w:bCs/>
          <w:color w:val="000000"/>
        </w:rPr>
        <w:t>nom</w:t>
      </w:r>
      <w:r w:rsidRPr="008E2C14">
        <w:rPr>
          <w:rFonts w:cs="Arial"/>
          <w:b/>
          <w:color w:val="000000"/>
        </w:rPr>
        <w:t xml:space="preserve">, </w:t>
      </w:r>
      <w:r w:rsidRPr="008E2C14">
        <w:rPr>
          <w:rFonts w:cs="Arial"/>
          <w:b/>
          <w:bCs/>
          <w:color w:val="000000"/>
        </w:rPr>
        <w:t>prénom, n° de licence</w:t>
      </w:r>
      <w:r w:rsidRPr="008E2C14">
        <w:rPr>
          <w:rFonts w:cs="Arial"/>
          <w:color w:val="000000"/>
        </w:rPr>
        <w:t xml:space="preserve">, et </w:t>
      </w:r>
      <w:r w:rsidRPr="008E2C14">
        <w:rPr>
          <w:rFonts w:cs="Arial"/>
          <w:b/>
          <w:color w:val="000000"/>
        </w:rPr>
        <w:t xml:space="preserve">téléphone, </w:t>
      </w:r>
      <w:r w:rsidRPr="008E2C14">
        <w:rPr>
          <w:rFonts w:cs="Arial"/>
          <w:b/>
          <w:bCs/>
          <w:color w:val="000000"/>
          <w:u w:val="single"/>
        </w:rPr>
        <w:t>obligatoirement</w:t>
      </w:r>
      <w:r w:rsidRPr="008E2C14">
        <w:rPr>
          <w:rFonts w:cs="Arial"/>
          <w:bCs/>
          <w:color w:val="000000"/>
        </w:rPr>
        <w:t xml:space="preserve"> accompagné </w:t>
      </w:r>
      <w:r w:rsidRPr="008E2C14">
        <w:rPr>
          <w:rFonts w:cs="Arial"/>
          <w:color w:val="000000"/>
        </w:rPr>
        <w:t xml:space="preserve">du </w:t>
      </w:r>
      <w:r w:rsidRPr="008E2C14">
        <w:rPr>
          <w:rFonts w:cs="Arial"/>
          <w:b/>
          <w:bCs/>
          <w:color w:val="000000"/>
        </w:rPr>
        <w:t>droit d’engagement</w:t>
      </w:r>
      <w:r w:rsidRPr="008E2C14">
        <w:rPr>
          <w:rFonts w:cs="Arial"/>
          <w:color w:val="000000"/>
        </w:rPr>
        <w:t>.</w:t>
      </w:r>
    </w:p>
    <w:p w:rsidR="00C70354" w:rsidRDefault="00C70354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Droits d’engagement</w:t>
      </w:r>
      <w:r w:rsidR="00863E8C">
        <w:rPr>
          <w:rFonts w:cs="Arial"/>
          <w:color w:val="000000"/>
        </w:rPr>
        <w:t xml:space="preserve"> joueurs extérieurs :</w:t>
      </w:r>
      <w:r w:rsidR="00443CD6">
        <w:rPr>
          <w:rFonts w:cs="Arial"/>
          <w:color w:val="000000"/>
        </w:rPr>
        <w:t xml:space="preserve"> 70 Euros</w:t>
      </w:r>
    </w:p>
    <w:p w:rsidR="00863E8C" w:rsidRDefault="00863E8C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Joueurs membres du club :</w:t>
      </w:r>
      <w:r w:rsidR="00443CD6">
        <w:rPr>
          <w:rFonts w:cs="Arial"/>
          <w:color w:val="000000"/>
        </w:rPr>
        <w:t xml:space="preserve"> 20 Euros</w:t>
      </w:r>
    </w:p>
    <w:p w:rsidR="00863E8C" w:rsidRPr="008E2C14" w:rsidRDefault="00863E8C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Possibilité de journées d’entrainement gratuite sur réservation le mardi 24 octobre.</w:t>
      </w:r>
    </w:p>
    <w:p w:rsidR="009D639D" w:rsidRPr="008E2C14" w:rsidRDefault="00D37069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Le club organisateur</w:t>
      </w:r>
      <w:r w:rsidR="009D639D" w:rsidRPr="008E2C14">
        <w:rPr>
          <w:rFonts w:cs="Arial"/>
          <w:bCs/>
          <w:color w:val="000000"/>
        </w:rPr>
        <w:t xml:space="preserve"> communiquer</w:t>
      </w:r>
      <w:r>
        <w:rPr>
          <w:rFonts w:cs="Arial"/>
          <w:bCs/>
          <w:color w:val="000000"/>
        </w:rPr>
        <w:t>a</w:t>
      </w:r>
      <w:r w:rsidR="009D639D" w:rsidRPr="008E2C14">
        <w:rPr>
          <w:rFonts w:cs="Arial"/>
          <w:bCs/>
          <w:color w:val="000000"/>
        </w:rPr>
        <w:t xml:space="preserve"> la liste des participants retenus, à la </w:t>
      </w:r>
      <w:r w:rsidR="009D639D" w:rsidRPr="008E2C14">
        <w:rPr>
          <w:rFonts w:cs="Arial"/>
          <w:b/>
          <w:bCs/>
          <w:i/>
          <w:color w:val="1F497D" w:themeColor="text2"/>
        </w:rPr>
        <w:t>Ligue</w:t>
      </w:r>
      <w:r>
        <w:rPr>
          <w:rFonts w:cs="Arial"/>
          <w:b/>
          <w:bCs/>
          <w:i/>
          <w:color w:val="1F497D" w:themeColor="text2"/>
        </w:rPr>
        <w:t>,</w:t>
      </w:r>
      <w:r w:rsidR="009D639D" w:rsidRPr="008E2C1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10 jours avant le début de l’épreuve</w:t>
      </w:r>
      <w:r w:rsidR="009D639D" w:rsidRPr="008E2C14">
        <w:rPr>
          <w:rFonts w:cs="Arial"/>
          <w:bCs/>
          <w:color w:val="000000"/>
        </w:rPr>
        <w:t xml:space="preserve">. La journée d’entraînement </w:t>
      </w:r>
      <w:r w:rsidR="009D639D" w:rsidRPr="008E2C14">
        <w:rPr>
          <w:rFonts w:cs="Arial"/>
          <w:color w:val="000000"/>
        </w:rPr>
        <w:t>est prévue le vendredi précédent l’épreuve, sur réservation des départs au golf organisateur.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16"/>
          <w:szCs w:val="16"/>
        </w:rPr>
      </w:pPr>
    </w:p>
    <w:p w:rsidR="009D639D" w:rsidRPr="008E2C14" w:rsidRDefault="009D639D" w:rsidP="009D639D">
      <w:pPr>
        <w:widowControl w:val="0"/>
        <w:suppressAutoHyphens/>
        <w:spacing w:line="240" w:lineRule="auto"/>
        <w:ind w:left="284" w:hanging="360"/>
        <w:contextualSpacing/>
        <w:rPr>
          <w:rFonts w:cs="Arial"/>
          <w:b/>
          <w:color w:val="FFFFFF"/>
          <w:sz w:val="24"/>
          <w:szCs w:val="24"/>
          <w:highlight w:val="blue"/>
        </w:rPr>
      </w:pPr>
      <w:r w:rsidRPr="008E2C14">
        <w:rPr>
          <w:rFonts w:cs="Arial"/>
          <w:b/>
          <w:color w:val="FFFFFF"/>
          <w:sz w:val="24"/>
          <w:szCs w:val="24"/>
          <w:highlight w:val="blue"/>
        </w:rPr>
        <w:t>4 - Remise des prix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"/>
        </w:rPr>
      </w:pP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</w:rPr>
      </w:pPr>
      <w:r w:rsidRPr="008E2C14">
        <w:rPr>
          <w:rFonts w:cs="Arial"/>
          <w:bCs/>
          <w:color w:val="000000"/>
        </w:rPr>
        <w:t>Classement en brut uniquement. Les trois premiers joueurs de chaque série seront récompensés.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16"/>
          <w:szCs w:val="16"/>
        </w:rPr>
      </w:pPr>
    </w:p>
    <w:p w:rsidR="009D639D" w:rsidRDefault="009D639D" w:rsidP="00BD37F7">
      <w:pPr>
        <w:widowControl w:val="0"/>
        <w:suppressAutoHyphens/>
        <w:spacing w:line="240" w:lineRule="auto"/>
        <w:ind w:left="284" w:hanging="360"/>
        <w:contextualSpacing/>
        <w:rPr>
          <w:rFonts w:cs="Arial"/>
        </w:rPr>
      </w:pPr>
      <w:r w:rsidRPr="008E2C14">
        <w:rPr>
          <w:rFonts w:cs="Arial"/>
          <w:b/>
          <w:color w:val="FFFFFF"/>
          <w:sz w:val="24"/>
          <w:szCs w:val="24"/>
          <w:highlight w:val="blue"/>
        </w:rPr>
        <w:t>5 - Comité de l’épreuve</w:t>
      </w:r>
    </w:p>
    <w:p w:rsidR="009D639D" w:rsidRPr="008E2C14" w:rsidRDefault="009D639D" w:rsidP="009D639D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8E2C14">
        <w:rPr>
          <w:rFonts w:cs="Arial"/>
        </w:rPr>
        <w:t>Le comité de l'épreuve se réserve le droit de modifier</w:t>
      </w:r>
      <w:r w:rsidRPr="008E2C14">
        <w:rPr>
          <w:rFonts w:cs="Arial"/>
          <w:color w:val="000000"/>
        </w:rPr>
        <w:t xml:space="preserve"> le présent règlement.</w:t>
      </w:r>
    </w:p>
    <w:p w:rsidR="009D639D" w:rsidRPr="0032372F" w:rsidRDefault="009D639D" w:rsidP="009D639D">
      <w:pPr>
        <w:autoSpaceDE w:val="0"/>
        <w:autoSpaceDN w:val="0"/>
        <w:adjustRightInd w:val="0"/>
        <w:spacing w:line="240" w:lineRule="auto"/>
        <w:rPr>
          <w:color w:val="1F497D" w:themeColor="text2"/>
        </w:rPr>
      </w:pPr>
      <w:r w:rsidRPr="0032372F">
        <w:rPr>
          <w:rFonts w:cs="Arial"/>
          <w:color w:val="1F497D" w:themeColor="text2"/>
        </w:rPr>
        <w:t>Arbitres : à définir avec le club– 1 OEC du club</w:t>
      </w:r>
    </w:p>
    <w:p w:rsidR="008C5C78" w:rsidRDefault="001E274F"/>
    <w:sectPr w:rsidR="008C5C78" w:rsidSect="009D639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610E"/>
    <w:multiLevelType w:val="hybridMultilevel"/>
    <w:tmpl w:val="DE74A30A"/>
    <w:lvl w:ilvl="0" w:tplc="B8FE68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9D"/>
    <w:rsid w:val="00045759"/>
    <w:rsid w:val="00061DD5"/>
    <w:rsid w:val="00162676"/>
    <w:rsid w:val="001E274F"/>
    <w:rsid w:val="0038567D"/>
    <w:rsid w:val="00443CD6"/>
    <w:rsid w:val="00544A8C"/>
    <w:rsid w:val="007B1E51"/>
    <w:rsid w:val="00863E8C"/>
    <w:rsid w:val="00881D57"/>
    <w:rsid w:val="00884C63"/>
    <w:rsid w:val="008D0298"/>
    <w:rsid w:val="009D639D"/>
    <w:rsid w:val="00A02D9F"/>
    <w:rsid w:val="00AA27A2"/>
    <w:rsid w:val="00AA45D4"/>
    <w:rsid w:val="00BD37F7"/>
    <w:rsid w:val="00C36835"/>
    <w:rsid w:val="00C70354"/>
    <w:rsid w:val="00D37069"/>
    <w:rsid w:val="00FA1B63"/>
    <w:rsid w:val="00FD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9D"/>
    <w:pPr>
      <w:spacing w:after="0"/>
    </w:pPr>
    <w:rPr>
      <w:rFonts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069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9D"/>
    <w:pPr>
      <w:spacing w:after="0"/>
    </w:pPr>
    <w:rPr>
      <w:rFonts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06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MARIE</dc:creator>
  <cp:lastModifiedBy>Golf de Mazamet</cp:lastModifiedBy>
  <cp:revision>2</cp:revision>
  <cp:lastPrinted>2017-09-15T12:54:00Z</cp:lastPrinted>
  <dcterms:created xsi:type="dcterms:W3CDTF">2017-09-15T13:07:00Z</dcterms:created>
  <dcterms:modified xsi:type="dcterms:W3CDTF">2017-09-15T13:07:00Z</dcterms:modified>
</cp:coreProperties>
</file>